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09548B66" w14:textId="2A5B1153" w:rsidR="00CC6141" w:rsidRDefault="0076129A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о. ди</w:t>
      </w:r>
      <w:r w:rsidR="00CC6141" w:rsidRPr="00493E01">
        <w:rPr>
          <w:snapToGrid/>
          <w:color w:val="000000" w:themeColor="text1"/>
          <w:sz w:val="24"/>
          <w:szCs w:val="24"/>
        </w:rPr>
        <w:t>ректор</w:t>
      </w:r>
      <w:r>
        <w:rPr>
          <w:snapToGrid/>
          <w:color w:val="000000" w:themeColor="text1"/>
          <w:sz w:val="24"/>
          <w:szCs w:val="24"/>
        </w:rPr>
        <w:t>а</w:t>
      </w:r>
      <w:r w:rsidR="00CC6141" w:rsidRPr="00493E01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0B746C8C" w14:textId="5CC4E84B" w:rsidR="00CC6141" w:rsidRPr="00493E01" w:rsidRDefault="0076129A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Аблякимов Р. Э</w:t>
      </w:r>
      <w:r w:rsidR="00CC6141" w:rsidRPr="00493E01">
        <w:rPr>
          <w:snapToGrid/>
          <w:color w:val="000000" w:themeColor="text1"/>
          <w:sz w:val="24"/>
          <w:szCs w:val="24"/>
        </w:rPr>
        <w:t>.</w:t>
      </w:r>
    </w:p>
    <w:p w14:paraId="60A58E04" w14:textId="7957F1F0"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8C5530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</w:t>
      </w:r>
      <w:r w:rsidR="00D5604F">
        <w:rPr>
          <w:snapToGrid/>
          <w:color w:val="000000" w:themeColor="text1"/>
          <w:sz w:val="24"/>
          <w:szCs w:val="24"/>
        </w:rPr>
        <w:t xml:space="preserve">   </w:t>
      </w:r>
      <w:r w:rsidR="00D5604F" w:rsidRPr="0076129A">
        <w:rPr>
          <w:snapToGrid/>
          <w:color w:val="000000" w:themeColor="text1"/>
          <w:sz w:val="24"/>
          <w:szCs w:val="24"/>
        </w:rPr>
        <w:t>1</w:t>
      </w:r>
      <w:r w:rsidR="0076129A" w:rsidRPr="0076129A">
        <w:rPr>
          <w:snapToGrid/>
          <w:color w:val="000000" w:themeColor="text1"/>
          <w:sz w:val="24"/>
          <w:szCs w:val="24"/>
        </w:rPr>
        <w:t>2</w:t>
      </w:r>
      <w:r w:rsidRPr="0076129A">
        <w:rPr>
          <w:snapToGrid/>
          <w:color w:val="000000" w:themeColor="text1"/>
          <w:sz w:val="24"/>
          <w:szCs w:val="24"/>
        </w:rPr>
        <w:t xml:space="preserve"> </w:t>
      </w:r>
      <w:r w:rsidR="00D5604F" w:rsidRPr="0076129A">
        <w:rPr>
          <w:snapToGrid/>
          <w:color w:val="000000" w:themeColor="text1"/>
          <w:sz w:val="24"/>
          <w:szCs w:val="24"/>
        </w:rPr>
        <w:t>августа</w:t>
      </w:r>
      <w:r w:rsidRPr="0076129A">
        <w:rPr>
          <w:snapToGrid/>
          <w:color w:val="000000" w:themeColor="text1"/>
          <w:sz w:val="24"/>
          <w:szCs w:val="24"/>
        </w:rPr>
        <w:t xml:space="preserve"> 202</w:t>
      </w:r>
      <w:r w:rsidR="00246A94" w:rsidRPr="0076129A">
        <w:rPr>
          <w:snapToGrid/>
          <w:color w:val="000000" w:themeColor="text1"/>
          <w:sz w:val="24"/>
          <w:szCs w:val="24"/>
        </w:rPr>
        <w:t>1</w:t>
      </w:r>
      <w:r w:rsidRPr="0076129A">
        <w:rPr>
          <w:snapToGrid/>
          <w:color w:val="000000" w:themeColor="text1"/>
          <w:sz w:val="24"/>
          <w:szCs w:val="24"/>
        </w:rPr>
        <w:t xml:space="preserve"> г.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16BE10E5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4CEE9A81" w:rsidR="007C7DEF" w:rsidRPr="005E0EDE" w:rsidRDefault="00214FA9" w:rsidP="004C619B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8C5530" w:rsidRPr="008C5530">
        <w:rPr>
          <w:color w:val="000000" w:themeColor="text1"/>
          <w:sz w:val="32"/>
          <w:szCs w:val="32"/>
        </w:rPr>
        <w:t xml:space="preserve">на оказание услуг </w:t>
      </w:r>
      <w:r w:rsidR="00D5604F" w:rsidRPr="00D5604F">
        <w:rPr>
          <w:color w:val="000000" w:themeColor="text1"/>
          <w:sz w:val="32"/>
          <w:szCs w:val="32"/>
        </w:rPr>
        <w:t>по техническому диагностированию подъемных сооружений с выдачей заключения о возможностях и условиях дальнейшей эксплуатации для нужд ООО «Самарские коммунальные системы» в 2021 году</w:t>
      </w:r>
      <w:r w:rsidR="003C1D02" w:rsidRPr="003C1D02">
        <w:rPr>
          <w:color w:val="000000" w:themeColor="text1"/>
          <w:sz w:val="32"/>
          <w:szCs w:val="32"/>
        </w:rPr>
        <w:t>.</w:t>
      </w:r>
    </w:p>
    <w:p w14:paraId="0BD23864" w14:textId="6B2420DE" w:rsidR="008A5F2A" w:rsidRPr="00BF3674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246A94">
        <w:rPr>
          <w:b/>
          <w:sz w:val="32"/>
          <w:szCs w:val="32"/>
        </w:rPr>
        <w:t>21</w:t>
      </w:r>
      <w:r w:rsidR="00D5604F">
        <w:rPr>
          <w:b/>
          <w:sz w:val="32"/>
          <w:szCs w:val="32"/>
        </w:rPr>
        <w:t>91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14:paraId="51D412B6" w14:textId="77777777" w:rsidTr="00AF7F91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20D67883"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14:paraId="31BFF976" w14:textId="77777777" w:rsidTr="00AF7F91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5EDA07E3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14:paraId="5C3698E4" w14:textId="77777777" w:rsidTr="00AF7F91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6D6D888C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14:paraId="1AE7E977" w14:textId="77777777" w:rsidTr="001E7EAD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772A75FB" w:rsidR="00CC6141" w:rsidRPr="009E192C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945C2">
              <w:t>ООО «Самарские коммунальные системы»</w:t>
            </w:r>
          </w:p>
        </w:tc>
      </w:tr>
      <w:tr w:rsidR="00CC6141" w:rsidRPr="009E192C" w14:paraId="2042C5B4" w14:textId="77777777" w:rsidTr="001E7EAD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2FD273B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14:paraId="6BD6AD40" w14:textId="77777777" w:rsidTr="001E7EAD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34D6BE74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47023E5F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тел.: (846) 334-76-23</w:t>
            </w:r>
          </w:p>
        </w:tc>
      </w:tr>
      <w:tr w:rsidR="00CC6141" w:rsidRPr="009E192C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20B485F8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Аблякимов Рустем Энверович</w:t>
            </w:r>
            <w:r>
              <w:t xml:space="preserve">, </w:t>
            </w:r>
            <w:r w:rsidRPr="00C13C79">
              <w:rPr>
                <w:lang w:val="en-US"/>
              </w:rPr>
              <w:t>zakupki</w:t>
            </w:r>
            <w:r w:rsidRPr="00CC6141">
              <w:t>@</w:t>
            </w:r>
            <w:r w:rsidRPr="00C13C79">
              <w:rPr>
                <w:lang w:val="en-US"/>
              </w:rPr>
              <w:t>samcomsys</w:t>
            </w:r>
            <w:r w:rsidRPr="00CC6141">
              <w:t>.</w:t>
            </w:r>
            <w:r w:rsidRPr="00C13C79">
              <w:rPr>
                <w:lang w:val="en-US"/>
              </w:rPr>
              <w:t>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2F368FD3" w14:textId="054234BC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6776F318"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0FF66947" w:rsidR="007C7DEF" w:rsidRPr="009E192C" w:rsidRDefault="00D5604F" w:rsidP="00A152E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71.20.19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364ADFCA" w:rsidR="007C7DEF" w:rsidRPr="009E192C" w:rsidRDefault="00D5604F" w:rsidP="00A152E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9F19DDA" w14:textId="1DB717A8" w:rsidR="00BD4425" w:rsidRPr="00BD4425" w:rsidRDefault="00BD4425" w:rsidP="00BD4425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4CE0E1A3" w14:textId="77777777"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 для СМСП;</w:t>
            </w:r>
          </w:p>
          <w:p w14:paraId="6A3D0B18" w14:textId="77777777"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 для СМСП;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6213AE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5E20D1A3" w14:textId="308350B2" w:rsidR="006213AE" w:rsidRPr="006213AE" w:rsidRDefault="006213AE" w:rsidP="006213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Обоснование НМЦ</w:t>
            </w:r>
            <w:bookmarkStart w:id="0" w:name="_GoBack"/>
            <w:bookmarkEnd w:id="0"/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539C7D0D"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14:paraId="2288C461" w14:textId="7D6DAEBB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0D15FA0" w:rsidR="00987CF8" w:rsidRPr="006563E4" w:rsidRDefault="00D5604F" w:rsidP="00D5604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</w:t>
            </w:r>
            <w:r w:rsidRPr="00D56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ехническо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е диагностирование</w:t>
            </w:r>
            <w:r w:rsidRPr="00D56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 подъемных сооружений для нужд ООО «Самарские коммунальные системы» с выдачей заключения о возможностях и условиях дальнейшей эксплуатации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A8390D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D7B6D52" w14:textId="57815430"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 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</w:t>
            </w:r>
            <w:r w:rsidR="006563E4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е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</w:t>
            </w:r>
            <w:r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AF6851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№</w:t>
            </w:r>
            <w:r w:rsidR="00BD4425" w:rsidRPr="00BD442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 и №2.1</w:t>
            </w:r>
            <w:r w:rsidRPr="006563E4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14:paraId="731DA672" w14:textId="77777777"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53876471"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5702564D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BD4425">
              <w:rPr>
                <w:b/>
                <w:sz w:val="20"/>
                <w:szCs w:val="20"/>
              </w:rPr>
              <w:t xml:space="preserve">НМЦ </w:t>
            </w:r>
            <w:r w:rsidR="000D3220" w:rsidRPr="0076129A">
              <w:rPr>
                <w:b/>
                <w:sz w:val="20"/>
                <w:szCs w:val="20"/>
              </w:rPr>
              <w:t>–</w:t>
            </w:r>
            <w:r w:rsidRPr="0076129A">
              <w:rPr>
                <w:sz w:val="20"/>
                <w:szCs w:val="20"/>
              </w:rPr>
              <w:t xml:space="preserve"> </w:t>
            </w:r>
            <w:r w:rsidR="0076129A" w:rsidRPr="0076129A">
              <w:rPr>
                <w:b/>
                <w:sz w:val="20"/>
                <w:szCs w:val="20"/>
              </w:rPr>
              <w:t>862 5</w:t>
            </w:r>
            <w:r w:rsidR="00D5604F" w:rsidRPr="0076129A">
              <w:rPr>
                <w:b/>
                <w:sz w:val="20"/>
                <w:szCs w:val="20"/>
              </w:rPr>
              <w:t>00,00</w:t>
            </w:r>
            <w:r w:rsidRPr="0076129A">
              <w:rPr>
                <w:b/>
                <w:sz w:val="20"/>
                <w:szCs w:val="20"/>
              </w:rPr>
              <w:t xml:space="preserve"> руб. без НДС</w:t>
            </w:r>
          </w:p>
          <w:p w14:paraId="0FA3B9F5" w14:textId="67F28965" w:rsidR="003074C1" w:rsidRPr="003074C1" w:rsidRDefault="003E4132" w:rsidP="003074C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14:paraId="21694104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</w:t>
            </w:r>
            <w:r w:rsidRPr="00F3648E">
              <w:rPr>
                <w:sz w:val="20"/>
                <w:lang w:val="ru-RU"/>
              </w:rPr>
              <w:t xml:space="preserve"> на ЭТП и ЕИС</w:t>
            </w:r>
            <w:r w:rsidRPr="00F3648E">
              <w:rPr>
                <w:sz w:val="20"/>
              </w:rPr>
              <w:t>;</w:t>
            </w:r>
          </w:p>
          <w:p w14:paraId="5DEFEA3A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14:paraId="1E93964E" w14:textId="2DBA2BC3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</w:t>
            </w:r>
            <w:r w:rsidRPr="00F3648E">
              <w:rPr>
                <w:sz w:val="20"/>
                <w:lang w:val="ru-RU"/>
              </w:rPr>
              <w:t xml:space="preserve"> Организатору закупок</w:t>
            </w:r>
            <w:r w:rsidRPr="00F3648E">
              <w:rPr>
                <w:sz w:val="20"/>
              </w:rPr>
              <w:t xml:space="preserve"> к </w:t>
            </w:r>
            <w:r w:rsidRPr="00F3648E">
              <w:rPr>
                <w:sz w:val="20"/>
                <w:lang w:val="ru-RU"/>
              </w:rPr>
              <w:t>первым частям заявок</w:t>
            </w:r>
            <w:r w:rsidR="00F3648E" w:rsidRPr="00F3648E">
              <w:rPr>
                <w:sz w:val="20"/>
                <w:lang w:val="ru-RU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14:paraId="1EF9FE10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 xml:space="preserve">Рассмотрение </w:t>
            </w:r>
            <w:r w:rsidRPr="00F3648E">
              <w:rPr>
                <w:sz w:val="20"/>
                <w:lang w:val="ru-RU"/>
              </w:rPr>
              <w:t xml:space="preserve">первых частей </w:t>
            </w:r>
            <w:r w:rsidRPr="00F3648E">
              <w:rPr>
                <w:sz w:val="20"/>
              </w:rPr>
              <w:t>заявок</w:t>
            </w:r>
            <w:r w:rsidRPr="00F3648E">
              <w:rPr>
                <w:sz w:val="20"/>
                <w:lang w:val="ru-RU"/>
              </w:rPr>
              <w:t xml:space="preserve">, </w:t>
            </w:r>
            <w:r w:rsidRPr="00F3648E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24964270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</w:t>
            </w:r>
            <w:r w:rsidRPr="00F3648E">
              <w:rPr>
                <w:sz w:val="20"/>
                <w:lang w:val="ru-RU"/>
              </w:rPr>
              <w:t>о вторым</w:t>
            </w:r>
            <w:r w:rsidRPr="00F3648E">
              <w:rPr>
                <w:sz w:val="20"/>
              </w:rPr>
              <w:t xml:space="preserve"> частям заявок</w:t>
            </w:r>
            <w:r w:rsidR="00F3648E" w:rsidRPr="00F3648E">
              <w:rPr>
                <w:sz w:val="20"/>
                <w:lang w:val="ru-RU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14:paraId="5913435D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40238A0B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  <w:lang w:val="ru-RU"/>
              </w:rPr>
              <w:t>;</w:t>
            </w:r>
          </w:p>
          <w:p w14:paraId="12EAB032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14:paraId="44284D32" w14:textId="79C2BA40"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14:paraId="6EC767C1" w14:textId="77777777"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</w:t>
            </w:r>
            <w:r w:rsidRPr="00A26340">
              <w:rPr>
                <w:sz w:val="20"/>
              </w:rPr>
              <w:lastRenderedPageBreak/>
              <w:t>согласно Приложению № 6.</w:t>
            </w:r>
          </w:p>
          <w:p w14:paraId="7AC63DA8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0E1D5B3C"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>)</w:t>
            </w:r>
            <w:r w:rsidR="00E2201C" w:rsidRPr="00AC06AD">
              <w:rPr>
                <w:sz w:val="20"/>
                <w:lang w:val="ru-RU"/>
              </w:rPr>
              <w:t xml:space="preserve"> и </w:t>
            </w:r>
            <w:r w:rsidR="00E2201C" w:rsidRPr="00AC06AD">
              <w:rPr>
                <w:b/>
                <w:sz w:val="20"/>
              </w:rPr>
              <w:t xml:space="preserve">до </w:t>
            </w:r>
            <w:r w:rsidR="00E2201C" w:rsidRPr="00AC06AD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E2201C" w:rsidRPr="00AC06AD">
              <w:rPr>
                <w:sz w:val="20"/>
                <w:lang w:val="ru-RU"/>
              </w:rPr>
              <w:t xml:space="preserve">. </w:t>
            </w:r>
          </w:p>
          <w:p w14:paraId="231A67E9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</w:t>
            </w:r>
            <w:r w:rsidRPr="00AC06AD">
              <w:rPr>
                <w:sz w:val="20"/>
                <w:lang w:val="ru-RU"/>
              </w:rPr>
              <w:t xml:space="preserve">могут </w:t>
            </w:r>
            <w:r w:rsidRPr="00AC06AD">
              <w:rPr>
                <w:sz w:val="20"/>
              </w:rPr>
              <w:t xml:space="preserve">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5D7537">
              <w:rPr>
                <w:sz w:val="20"/>
                <w:lang w:val="ru-RU"/>
              </w:rPr>
              <w:t xml:space="preserve">. </w:t>
            </w:r>
          </w:p>
          <w:p w14:paraId="7421B5B9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5D7537">
              <w:rPr>
                <w:sz w:val="20"/>
                <w:lang w:val="ru-RU"/>
              </w:rPr>
              <w:t xml:space="preserve">. </w:t>
            </w:r>
            <w:r w:rsidRPr="005D753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EAFECD5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lastRenderedPageBreak/>
              <w:t xml:space="preserve">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47557DBE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14:paraId="14C13F51" w14:textId="408F2B97"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val="ru-RU"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C54295" w:rsidRPr="009E192C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  <w:lang w:val="ru-RU"/>
              </w:rPr>
              <w:t>, и</w:t>
            </w:r>
            <w:r w:rsidRPr="00AC06AD">
              <w:rPr>
                <w:sz w:val="20"/>
                <w:lang w:val="ru-RU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  <w:p w14:paraId="30948EC2" w14:textId="77777777"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39A94B15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C54295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14:paraId="32274445" w14:textId="77777777"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lastRenderedPageBreak/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6F39B55D" w14:textId="79FEFEE6"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14:paraId="5D491C79" w14:textId="60747858"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2C50B13E" w14:textId="77777777"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54295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9143287" w14:textId="77777777"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36E31FDD" w14:textId="77777777"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1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протокол по итогам закупки с указанием причин отстранения победителя по основаниям, указанным 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173C063E" w14:textId="58D9F02E"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820CFAC"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5EB091BF"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435310E9"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C5115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2F2F2686" w14:textId="77777777"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1A728B9A" w14:textId="3E573B52"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14:paraId="37624AEB" w14:textId="77777777"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по результатам проведения конкурентной закупки должен быть подписан участником закупки и возвращен Заказчику не </w:t>
            </w:r>
            <w:r w:rsidRPr="00BC5115">
              <w:lastRenderedPageBreak/>
              <w:t>позднее 5 календарных дней со дня его получения участником закупки.</w:t>
            </w:r>
          </w:p>
          <w:p w14:paraId="50E0E725" w14:textId="51A8C198"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721AD5DD" w14:textId="767F4FE7"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3CC6FEE6"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5217BA76"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3591D53"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77777777"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10F38DA8" w14:textId="77777777"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6A8E13BC" w14:textId="77777777"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F132B88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6D79A86A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6F3EEA8F" w14:textId="4BB9D0B2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77777777"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70C33FEF"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35C98" w14:textId="77777777" w:rsidR="001A05B1" w:rsidRDefault="001A05B1" w:rsidP="001C56F5">
      <w:pPr>
        <w:spacing w:after="0"/>
      </w:pPr>
      <w:r>
        <w:separator/>
      </w:r>
    </w:p>
  </w:endnote>
  <w:endnote w:type="continuationSeparator" w:id="0">
    <w:p w14:paraId="2AD36CC8" w14:textId="77777777" w:rsidR="001A05B1" w:rsidRDefault="001A05B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096FD" w14:textId="77777777" w:rsidR="001A05B1" w:rsidRDefault="001A05B1" w:rsidP="001C56F5">
      <w:pPr>
        <w:spacing w:after="0"/>
      </w:pPr>
      <w:r>
        <w:separator/>
      </w:r>
    </w:p>
  </w:footnote>
  <w:footnote w:type="continuationSeparator" w:id="0">
    <w:p w14:paraId="0259B7FE" w14:textId="77777777" w:rsidR="001A05B1" w:rsidRDefault="001A05B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13AE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94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02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619B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3AE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A89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29A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530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2E8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784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4F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31A31-B116-4EA5-9AFB-63E735DC6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4949</Words>
  <Characters>33353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38226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2021-08-16T05:39:00Z</dcterms:created>
  <dcterms:modified xsi:type="dcterms:W3CDTF">2021-08-16T05:39:00Z</dcterms:modified>
</cp:coreProperties>
</file>